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20"/>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ПРЕДШКОЛСКА УСТАНОВА "ЛЕПТИРЧИЋ"</w:t>
      </w:r>
    </w:p>
    <w:p w:rsidR="001F55F6" w:rsidRPr="001F55F6" w:rsidP="001F55F6" w14:paraId="12B24AF9" w14:textId="4311BAEB">
      <w:pPr>
        <w:spacing w:before="120" w:after="120"/>
        <w:rPr>
          <w:rFonts w:cstheme="minorHAnsi"/>
          <w:b/>
          <w:sz w:val="20"/>
          <w:szCs w:val="20"/>
        </w:rPr>
      </w:pPr>
      <w:r>
        <w:rPr>
          <w:rFonts w:cstheme="minorHAnsi"/>
          <w:b/>
          <w:sz w:val="20"/>
          <w:szCs w:val="20"/>
        </w:rPr>
        <w:t>ПИБ:</w:t>
      </w:r>
      <w:r w:rsidRPr="00191039" w:rsidR="002A1737">
        <w:rPr>
          <w:rFonts w:cstheme="minorHAnsi"/>
          <w:sz w:val="20"/>
          <w:szCs w:val="20"/>
        </w:rPr>
        <w:t> </w:t>
      </w:r>
      <w:r w:rsidRPr="00601DBA" w:rsidR="00601DBA">
        <w:rPr>
          <w:b/>
          <w:bCs/>
          <w:lang w:val="hr-HR"/>
        </w:rPr>
        <w:t xml:space="preserve"> </w:t>
      </w:r>
      <w:bookmarkStart w:id="3" w:name="21"/>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101342966</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2"/>
      <w:bookmarkEnd w:id="4"/>
      <w:r>
        <w:rPr>
          <w:rStyle w:val="DefaultParagraphFont"/>
          <w:rFonts w:ascii="Calibri" w:eastAsia="Calibri" w:hAnsi="Calibri" w:cs="Calibri"/>
          <w:b/>
          <w:i w:val="0"/>
          <w:caps w:val="0"/>
          <w:smallCaps w:val="0"/>
          <w:strike w:val="0"/>
          <w:noProof/>
          <w:color w:val="auto"/>
          <w:w w:val="100"/>
          <w:sz w:val="20"/>
          <w:szCs w:val="20"/>
          <w:highlight w:val="none"/>
        </w:rPr>
        <w:t>СВЕТОГ САВЕ БР.9</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3"/>
      <w:bookmarkEnd w:id="5"/>
      <w:r w:rsidRPr="001F55F6">
        <w:rPr>
          <w:rStyle w:val="DefaultParagraphFont"/>
          <w:rFonts w:ascii="Calibri" w:eastAsia="Calibri" w:hAnsi="Calibri" w:cs="Calibri"/>
          <w:b/>
          <w:i w:val="0"/>
          <w:caps w:val="0"/>
          <w:smallCaps w:val="0"/>
          <w:strike w:val="0"/>
          <w:color w:val="auto"/>
          <w:w w:val="100"/>
          <w:sz w:val="20"/>
          <w:szCs w:val="20"/>
          <w:highlight w:val="none"/>
        </w:rPr>
        <w:t>14224</w:t>
      </w:r>
      <w:r w:rsidRPr="001F55F6">
        <w:rPr>
          <w:rFonts w:cstheme="minorHAnsi"/>
          <w:b/>
          <w:sz w:val="20"/>
          <w:szCs w:val="20"/>
        </w:rPr>
        <w:t> </w:t>
      </w:r>
      <w:bookmarkStart w:id="6" w:name="24"/>
      <w:bookmarkEnd w:id="6"/>
      <w:r w:rsidRPr="001F55F6">
        <w:rPr>
          <w:rStyle w:val="DefaultParagraphFont"/>
          <w:rFonts w:ascii="Calibri" w:eastAsia="Calibri" w:hAnsi="Calibri" w:cs="Calibri"/>
          <w:b/>
          <w:i w:val="0"/>
          <w:caps w:val="0"/>
          <w:smallCaps w:val="0"/>
          <w:strike w:val="0"/>
          <w:color w:val="auto"/>
          <w:w w:val="100"/>
          <w:sz w:val="20"/>
          <w:szCs w:val="20"/>
          <w:highlight w:val="none"/>
        </w:rPr>
        <w:t>ЛАЈКОВАЦ</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23.01.2023</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88</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  одлуку  о додели уговора  ако  је у стручној  оцени понуда утврђено  да су  се стекли услови  за  доделу уговора</w:t>
      </w: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ПРЕДШКОЛСКА УСТАНОВА "ЛЕПТИРЧИЋ"</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19"/>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1/2023</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18"/>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Угаљ</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17"/>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2023/С Ф02-0000376</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2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09111100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Угаљ</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2"/>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1.416.666,67</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3"/>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Огранак РБ Колубара</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103920327</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Светог Саве бр.1</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Лазаревац</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11550</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30" w:name="4"/>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1.020.900,00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31" w:name="5"/>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1.225.080,00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2" w:name="6"/>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Угаљ</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1/2023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23, 09.01.2023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1.416.666,67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09111100-Угаљ</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 xml:space="preserve">Набавка  угља  је  планирана   и  одређена на основу остварене потрошње  Предшколске установе ,,Лептирић'' Лајковац (Наручиоца) у  грејној  сезони, а која  у  календарској  2023.  години  износи  120  т (тона) , а финансијска средства се налазе у финансијском  плану  за 2023. годину на  позицији    421222 – угаљ  </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2023/С Ф02-0000376</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11.01.2023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23.01.2023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Загорка Шалипур</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Љиљана Јевтић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Ивана  Петровић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Александра  Живковић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Милутин Радојичић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Угаљ</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23.01.2023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23.01.2023 12:01:54</w:t>
                  </w:r>
                </w:p>
              </w:tc>
            </w:tr>
            <w:tr>
              <w:tblPrEx>
                <w:tblInd w:w="39" w:type="dxa"/>
                <w:tblCellMar>
                  <w:left w:w="0" w:type="dxa"/>
                  <w:right w:w="0" w:type="dxa"/>
                </w:tblCellMar>
                <w:tblLook w:val="0000"/>
              </w:tblPrEx>
              <w:trPr>
                <w:trHeight w:val="140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БЕЛИ ПРОМ ДОО ЈЕВРЕМОВАЦ, Браће Петровић, 3, 15000, ЈЕВРЕМОВАЦ,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161/23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12.1.2023. 14:45:04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Огранак РБ Колубара, Светог Саве бр.1, 11550, Лазаревац,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2540400-Е.04.04-41399/1-2023 од 16.01.2023. године</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19.1.2023. 13:56:25</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БЕЛИ ПРОМ ДОО ЈЕВРЕМОВАЦ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2100000.00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 УГОВОРУ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Огранак РБ Колубара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1020900.00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1225080.00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Купац - Предшколска установа "Лептирић" Лајковац се обавезује да цену за уговорена добра плати авансно уз претходни пријем менице за повраћај авансног плаћања коју издаје Продавац у висини издате профактуре.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БЕЛИ ПРОМ ДОО ЈЕВРЕМОВАЦ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2100000.00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 УГОВОРУ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Огранак РБ Колубара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1020900.00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1225080.00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Купац - Предшколска установа "Лептирић" Лајковац се обавезује да цену за уговорена добра плати авансно уз претходни пријем менице за повраћај авансног плаћања коју издаје Продавац у висини издате профактуре.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238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БЕЛИ ПРОМ ДОО ЈЕВРЕМОВАЦ</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2.100.000,00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2.520.000,00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Понуда привредног субјекта БЕЛИ ПРОМ ДОО ЈЕВРЕМОВАЦ,  Браће Петровић 3, 15000  Јевремовац,  кога заступа   Станојевић  Драгољуб, директор, понуда  број 161/23  од  12.01.2023, дел. број установе  82  од  23.01.2023,  већа  је  од  процењене  вредности  јавне набавке добара - угља у 2023. години и  износа расположивих  средстава  обезбеђених  Финанијским  планом 2023. године  за  планирану количину  предметних  добара - 120 тона  угља - за потребе Предшколске установе ,,Лептирић''  Лајковац. </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понуда прелази износ процењене вредности предмета јавне набавке или расположивих средстава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Огранак РБ Колубара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1.020.900,00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1.225.080,00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Понуда привредног   субјекта ОГРАНАК РБ КОЛУБАРА , Светог Саве бр.1, 11550 Лазаревац,    заведена под  бројем  2540400-Е.04.04-41399/1-2023  од 16.01.2023. године, дел.број установе  83  оде  23.01.2023. године   чија   укупна  цена без ПДВ-а  износи    1.020.900,00  РСД, односно 1.225.080,00 РСД је  прихватљива  и  испод  процењене  вредности  набавке предметних добара.</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Огранак РБ Колубара</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1.020.900,00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огранак РБ Колубара, Светог Саве бр.1, 11550 Лазаревац, кога заступа  директор за производњу угља Милан Петровић  сматра  се   прихватљивом  јер  је  цена  понуде   испод   процењене  вредности набавке.  Понуђач је  и произвођач потребне  врсте   угља сушеног угља- (лигнит) ,,комад-коцка''.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w w:val="100"/>
        </w:rPr>
      </w:pPr>
      <w:bookmarkStart w:id="33" w:name="_Hlk32839505_0"/>
      <w:bookmarkStart w:id="34" w:name="1_0"/>
      <w:bookmarkEnd w:id="34"/>
      <w:r>
        <w:rPr>
          <w:rFonts w:ascii="Calibri" w:eastAsia="Calibri" w:hAnsi="Calibri" w:cs="Calibri"/>
          <w:w w:val="100"/>
        </w:rPr>
        <w:t>Привредни субјект огранак РБ Колубара, Светог Саве бр.1, 11550 Лазаревац, кога заступа  директор за производњу угља Милан Петровић  сматра  се   прихватљивом  јер  је  цена  понуде   испод   процењене  вредности набавке.  Понуђач је  и произвођач потребне  врсте   угља сушеног угља- (лигнит) ,,комад-коцка''.</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3101E2A4">
      <w:pPr>
        <w:spacing w:before="120" w:after="120"/>
        <w:rPr>
          <w:rFonts w:ascii="Calibri" w:eastAsia="Calibri" w:hAnsi="Calibri" w:cs="Calibri"/>
          <w:w w:val="100"/>
          <w:sz w:val="20"/>
          <w:szCs w:val="20"/>
          <w:lang w:val="sr-Latn-BA"/>
        </w:rPr>
      </w:pPr>
      <w:bookmarkEnd w:id="33"/>
      <w:bookmarkStart w:id="35" w:name="2_0"/>
      <w:bookmarkEnd w:id="35"/>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